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83BE" w14:textId="77777777" w:rsidR="00F603C0" w:rsidRPr="00F564F4" w:rsidRDefault="00F603C0" w:rsidP="00F603C0">
      <w:pPr>
        <w:rPr>
          <w:rFonts w:ascii="Century Gothic" w:hAnsi="Century Gothic"/>
          <w:b/>
          <w:color w:val="FF0000"/>
          <w:sz w:val="16"/>
          <w:szCs w:val="16"/>
          <w:u w:val="single"/>
        </w:rPr>
      </w:pPr>
    </w:p>
    <w:p w14:paraId="7E30B7F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E0E5221" w14:textId="01033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proofErr w:type="gramStart"/>
      <w:r w:rsidRPr="00B6136D">
        <w:rPr>
          <w:rFonts w:ascii="Century Gothic" w:hAnsi="Century Gothic"/>
          <w:b/>
          <w:color w:val="FF0000"/>
        </w:rPr>
        <w:t>Date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Saturday 2</w:t>
      </w:r>
      <w:r w:rsidRPr="00B6136D">
        <w:rPr>
          <w:rFonts w:ascii="Century Gothic" w:hAnsi="Century Gothic"/>
          <w:b/>
          <w:color w:val="FF0000"/>
        </w:rPr>
        <w:t>3</w:t>
      </w:r>
      <w:r w:rsidRPr="00B6136D">
        <w:rPr>
          <w:rFonts w:ascii="Century Gothic" w:hAnsi="Century Gothic"/>
          <w:b/>
          <w:color w:val="FF0000"/>
          <w:vertAlign w:val="superscript"/>
        </w:rPr>
        <w:t>rd</w:t>
      </w:r>
      <w:r w:rsidRPr="00B6136D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September</w:t>
      </w:r>
      <w:r w:rsidRPr="00B6136D">
        <w:rPr>
          <w:rFonts w:ascii="Century Gothic" w:hAnsi="Century Gothic"/>
          <w:b/>
          <w:color w:val="FF0000"/>
        </w:rPr>
        <w:t xml:space="preserve"> 2017</w:t>
      </w:r>
    </w:p>
    <w:p w14:paraId="767175E8" w14:textId="65BB8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r w:rsidRPr="00B6136D">
        <w:rPr>
          <w:rFonts w:ascii="Century Gothic" w:hAnsi="Century Gothic"/>
          <w:b/>
          <w:color w:val="FF0000"/>
        </w:rPr>
        <w:t xml:space="preserve">Entries </w:t>
      </w:r>
      <w:proofErr w:type="gramStart"/>
      <w:r w:rsidRPr="00B6136D">
        <w:rPr>
          <w:rFonts w:ascii="Century Gothic" w:hAnsi="Century Gothic"/>
          <w:b/>
          <w:color w:val="FF0000"/>
        </w:rPr>
        <w:t>close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Monday 18</w:t>
      </w:r>
      <w:r w:rsidRPr="00B6136D">
        <w:rPr>
          <w:rFonts w:ascii="Century Gothic" w:hAnsi="Century Gothic"/>
          <w:b/>
          <w:color w:val="FF0000"/>
          <w:vertAlign w:val="superscript"/>
        </w:rPr>
        <w:t>th</w:t>
      </w:r>
      <w:r w:rsidRPr="00B6136D">
        <w:rPr>
          <w:rFonts w:ascii="Century Gothic" w:hAnsi="Century Gothic"/>
          <w:b/>
          <w:color w:val="FF0000"/>
        </w:rPr>
        <w:t xml:space="preserve"> September 2017 (please note late entries will not be accepted)</w:t>
      </w:r>
    </w:p>
    <w:p w14:paraId="79C52EC7" w14:textId="18E392F4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p w14:paraId="1CA07EE8" w14:textId="77777777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F603C0" w:rsidRPr="00F564F4" w14:paraId="0CBE6E05" w14:textId="77777777" w:rsidTr="008D5E27">
        <w:tc>
          <w:tcPr>
            <w:tcW w:w="2376" w:type="dxa"/>
          </w:tcPr>
          <w:p w14:paraId="5431527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521" w:type="dxa"/>
          </w:tcPr>
          <w:p w14:paraId="03346975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45DAD819" w14:textId="77777777" w:rsidTr="008D5E27">
        <w:tc>
          <w:tcPr>
            <w:tcW w:w="2376" w:type="dxa"/>
          </w:tcPr>
          <w:p w14:paraId="008F785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6521" w:type="dxa"/>
          </w:tcPr>
          <w:p w14:paraId="1B0910EB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6C8F288" w14:textId="77777777" w:rsidTr="008D5E27">
        <w:tc>
          <w:tcPr>
            <w:tcW w:w="2376" w:type="dxa"/>
          </w:tcPr>
          <w:p w14:paraId="77A11587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6521" w:type="dxa"/>
          </w:tcPr>
          <w:p w14:paraId="79C3C77D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2F0E7838" w14:textId="77777777" w:rsidTr="008D5E27">
        <w:tc>
          <w:tcPr>
            <w:tcW w:w="2376" w:type="dxa"/>
          </w:tcPr>
          <w:p w14:paraId="460D2971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TELEPHONE NO</w:t>
            </w:r>
          </w:p>
        </w:tc>
        <w:tc>
          <w:tcPr>
            <w:tcW w:w="6521" w:type="dxa"/>
          </w:tcPr>
          <w:p w14:paraId="01FBAC52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0884CF64" w14:textId="77777777" w:rsidTr="008D5E27">
        <w:tc>
          <w:tcPr>
            <w:tcW w:w="2376" w:type="dxa"/>
          </w:tcPr>
          <w:p w14:paraId="5926B93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DATE OF BIRTH</w:t>
            </w:r>
          </w:p>
        </w:tc>
        <w:tc>
          <w:tcPr>
            <w:tcW w:w="6521" w:type="dxa"/>
          </w:tcPr>
          <w:p w14:paraId="3D9B43C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ED7E401" w14:textId="77777777" w:rsidTr="008D5E27">
        <w:tc>
          <w:tcPr>
            <w:tcW w:w="2376" w:type="dxa"/>
          </w:tcPr>
          <w:p w14:paraId="6A14E07B" w14:textId="6DB56B79" w:rsidR="00F603C0" w:rsidRPr="00F564F4" w:rsidRDefault="008D5E27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/ CLUB YOU PLAY FOR</w:t>
            </w:r>
          </w:p>
        </w:tc>
        <w:tc>
          <w:tcPr>
            <w:tcW w:w="6521" w:type="dxa"/>
          </w:tcPr>
          <w:p w14:paraId="3DF4AE84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52E35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2135EA7" w14:textId="362FA3CC" w:rsidR="00345932" w:rsidRDefault="00F564F4" w:rsidP="00B6136D">
      <w:pPr>
        <w:rPr>
          <w:rFonts w:ascii="Century Gothic" w:hAnsi="Century Gothic"/>
          <w:sz w:val="16"/>
          <w:szCs w:val="16"/>
        </w:rPr>
      </w:pPr>
      <w:r w:rsidRPr="00345932">
        <w:rPr>
          <w:rFonts w:ascii="Century Gothic" w:hAnsi="Century Gothic"/>
          <w:sz w:val="16"/>
          <w:szCs w:val="16"/>
        </w:rPr>
        <w:t>The entry fee is £10.00 per player per event</w:t>
      </w:r>
      <w:r w:rsidR="00B6136D">
        <w:rPr>
          <w:rFonts w:ascii="Century Gothic" w:hAnsi="Century Gothic"/>
          <w:sz w:val="16"/>
          <w:szCs w:val="16"/>
        </w:rPr>
        <w:t xml:space="preserve">.   </w:t>
      </w:r>
      <w:r w:rsidR="00863735">
        <w:rPr>
          <w:rFonts w:ascii="Century Gothic" w:hAnsi="Century Gothic"/>
          <w:sz w:val="16"/>
          <w:szCs w:val="16"/>
        </w:rPr>
        <w:t>P</w:t>
      </w:r>
      <w:r w:rsidR="00863735" w:rsidRPr="00863735">
        <w:rPr>
          <w:rFonts w:ascii="Century Gothic" w:hAnsi="Century Gothic"/>
          <w:sz w:val="16"/>
          <w:szCs w:val="16"/>
        </w:rPr>
        <w:t xml:space="preserve">lease enter </w:t>
      </w:r>
      <w:r w:rsidR="00B6136D">
        <w:rPr>
          <w:rFonts w:ascii="Century Gothic" w:hAnsi="Century Gothic"/>
          <w:sz w:val="16"/>
          <w:szCs w:val="16"/>
        </w:rPr>
        <w:t>“</w:t>
      </w:r>
      <w:r w:rsidR="00863735" w:rsidRPr="00863735">
        <w:rPr>
          <w:rFonts w:ascii="Century Gothic" w:hAnsi="Century Gothic"/>
          <w:sz w:val="16"/>
          <w:szCs w:val="16"/>
        </w:rPr>
        <w:t>Partner Wanted</w:t>
      </w:r>
      <w:r w:rsidR="00B6136D">
        <w:rPr>
          <w:rFonts w:ascii="Century Gothic" w:hAnsi="Century Gothic"/>
          <w:sz w:val="16"/>
          <w:szCs w:val="16"/>
        </w:rPr>
        <w:t>”</w:t>
      </w:r>
      <w:r w:rsidR="00863735" w:rsidRPr="00863735">
        <w:rPr>
          <w:rFonts w:ascii="Century Gothic" w:hAnsi="Century Gothic"/>
          <w:sz w:val="16"/>
          <w:szCs w:val="16"/>
        </w:rPr>
        <w:t xml:space="preserve"> if you wish us to try and find you a partner</w:t>
      </w:r>
      <w:r w:rsidR="00B6136D">
        <w:rPr>
          <w:rFonts w:ascii="Century Gothic" w:hAnsi="Century Gothic"/>
          <w:sz w:val="16"/>
          <w:szCs w:val="16"/>
        </w:rPr>
        <w:t xml:space="preserve">.  </w:t>
      </w:r>
    </w:p>
    <w:p w14:paraId="230FD0B2" w14:textId="77777777" w:rsidR="00863735" w:rsidRDefault="00863735" w:rsidP="00F564F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111"/>
        <w:gridCol w:w="2126"/>
      </w:tblGrid>
      <w:tr w:rsidR="00863735" w:rsidRPr="00863735" w14:paraId="7F890DC6" w14:textId="77777777" w:rsidTr="00863735">
        <w:tc>
          <w:tcPr>
            <w:tcW w:w="1668" w:type="dxa"/>
          </w:tcPr>
          <w:p w14:paraId="767F3898" w14:textId="593D497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Singles</w:t>
            </w:r>
          </w:p>
        </w:tc>
        <w:tc>
          <w:tcPr>
            <w:tcW w:w="992" w:type="dxa"/>
          </w:tcPr>
          <w:p w14:paraId="09AB214C" w14:textId="47CBA64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52920AD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D74BF1" w14:textId="56E340F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46CB184B" w14:textId="77777777" w:rsidTr="00863735">
        <w:tc>
          <w:tcPr>
            <w:tcW w:w="1668" w:type="dxa"/>
          </w:tcPr>
          <w:p w14:paraId="47E27218" w14:textId="1F37A2D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Singles</w:t>
            </w:r>
          </w:p>
        </w:tc>
        <w:tc>
          <w:tcPr>
            <w:tcW w:w="992" w:type="dxa"/>
          </w:tcPr>
          <w:p w14:paraId="553FE4A6" w14:textId="04E212A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F339DA8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33F858" w14:textId="67403C8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0FC4C82E" w14:textId="77777777" w:rsidTr="00863735">
        <w:tc>
          <w:tcPr>
            <w:tcW w:w="1668" w:type="dxa"/>
          </w:tcPr>
          <w:p w14:paraId="786FC44B" w14:textId="346FA2D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Doubles</w:t>
            </w:r>
          </w:p>
        </w:tc>
        <w:tc>
          <w:tcPr>
            <w:tcW w:w="992" w:type="dxa"/>
          </w:tcPr>
          <w:p w14:paraId="72CA6349" w14:textId="6FF2EBE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594FD30A" w14:textId="0A18CE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666019A5" w14:textId="7AFB43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61AE97F5" w14:textId="77777777" w:rsidTr="00863735">
        <w:tc>
          <w:tcPr>
            <w:tcW w:w="1668" w:type="dxa"/>
          </w:tcPr>
          <w:p w14:paraId="0B403C25" w14:textId="39C718E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Doubles</w:t>
            </w:r>
          </w:p>
        </w:tc>
        <w:tc>
          <w:tcPr>
            <w:tcW w:w="992" w:type="dxa"/>
          </w:tcPr>
          <w:p w14:paraId="3A500A18" w14:textId="55510F8D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2BA00C78" w14:textId="56303135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60B1197" w14:textId="144DA44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</w:tbl>
    <w:p w14:paraId="1E708B4C" w14:textId="77777777" w:rsidR="00863735" w:rsidRPr="00F564F4" w:rsidRDefault="00863735" w:rsidP="00F603C0">
      <w:pPr>
        <w:jc w:val="both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14:paraId="454DF40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67E6F33" w14:textId="406EAC40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TOTAL </w:t>
      </w:r>
      <w:proofErr w:type="gramStart"/>
      <w:r w:rsidRPr="00F564F4">
        <w:rPr>
          <w:rFonts w:ascii="Century Gothic" w:hAnsi="Century Gothic"/>
          <w:sz w:val="16"/>
          <w:szCs w:val="16"/>
        </w:rPr>
        <w:t>PAID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£ __________</w:t>
      </w:r>
      <w:r w:rsidR="00F564F4">
        <w:rPr>
          <w:rFonts w:ascii="Century Gothic" w:hAnsi="Century Gothic"/>
          <w:sz w:val="16"/>
          <w:szCs w:val="16"/>
        </w:rPr>
        <w:tab/>
      </w:r>
      <w:proofErr w:type="spellStart"/>
      <w:r w:rsidR="00F564F4">
        <w:rPr>
          <w:rFonts w:ascii="Century Gothic" w:hAnsi="Century Gothic"/>
          <w:sz w:val="16"/>
          <w:szCs w:val="16"/>
        </w:rPr>
        <w:t>Cheque</w:t>
      </w:r>
      <w:proofErr w:type="spellEnd"/>
      <w:r w:rsidR="00F564F4">
        <w:rPr>
          <w:rFonts w:ascii="Century Gothic" w:hAnsi="Century Gothic"/>
          <w:sz w:val="16"/>
          <w:szCs w:val="16"/>
        </w:rPr>
        <w:t xml:space="preserve"> Enclosed / Online payment made</w:t>
      </w:r>
      <w:r w:rsidR="00B6136D">
        <w:rPr>
          <w:rFonts w:ascii="Century Gothic" w:hAnsi="Century Gothic"/>
          <w:sz w:val="16"/>
          <w:szCs w:val="16"/>
        </w:rPr>
        <w:t xml:space="preserve"> </w:t>
      </w:r>
    </w:p>
    <w:p w14:paraId="357A8432" w14:textId="77777777" w:rsid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</w:p>
    <w:p w14:paraId="382E5166" w14:textId="76951773" w:rsidR="00F564F4" w:rsidRPr="00F564F4" w:rsidRDefault="00B6136D" w:rsidP="00F603C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Entry &amp; Payment</w:t>
      </w:r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F603C0" w:rsidRPr="00F564F4">
        <w:rPr>
          <w:rFonts w:ascii="Century Gothic" w:hAnsi="Century Gothic"/>
          <w:sz w:val="16"/>
          <w:szCs w:val="16"/>
        </w:rPr>
        <w:t xml:space="preserve">to </w:t>
      </w:r>
      <w:r w:rsidR="00F564F4">
        <w:rPr>
          <w:rFonts w:ascii="Century Gothic" w:hAnsi="Century Gothic"/>
          <w:sz w:val="16"/>
          <w:szCs w:val="16"/>
        </w:rPr>
        <w:t>:</w:t>
      </w:r>
      <w:proofErr w:type="gramEnd"/>
      <w:r w:rsidR="00F564F4">
        <w:rPr>
          <w:rFonts w:ascii="Century Gothic" w:hAnsi="Century Gothic"/>
          <w:sz w:val="16"/>
          <w:szCs w:val="16"/>
        </w:rPr>
        <w:t xml:space="preserve"> </w:t>
      </w:r>
      <w:r w:rsidR="00F564F4">
        <w:rPr>
          <w:rFonts w:ascii="Century Gothic" w:hAnsi="Century Gothic"/>
          <w:sz w:val="16"/>
          <w:szCs w:val="16"/>
        </w:rPr>
        <w:tab/>
      </w:r>
      <w:r w:rsidR="00F603C0" w:rsidRPr="00F564F4">
        <w:rPr>
          <w:rFonts w:ascii="Century Gothic" w:hAnsi="Century Gothic"/>
          <w:sz w:val="16"/>
          <w:szCs w:val="16"/>
        </w:rPr>
        <w:t xml:space="preserve">Sally Lado, 17 Lynford Way, Winchester, SO22 6BW. </w:t>
      </w:r>
    </w:p>
    <w:p w14:paraId="63F58AB9" w14:textId="50B181C6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spellStart"/>
      <w:proofErr w:type="gramStart"/>
      <w:r w:rsidRPr="00F564F4">
        <w:rPr>
          <w:rFonts w:ascii="Century Gothic" w:hAnsi="Century Gothic"/>
          <w:sz w:val="16"/>
          <w:szCs w:val="16"/>
        </w:rPr>
        <w:t>C</w:t>
      </w:r>
      <w:r w:rsidR="00F603C0" w:rsidRPr="00F564F4">
        <w:rPr>
          <w:rFonts w:ascii="Century Gothic" w:hAnsi="Century Gothic"/>
          <w:sz w:val="16"/>
          <w:szCs w:val="16"/>
        </w:rPr>
        <w:t>heques</w:t>
      </w:r>
      <w:proofErr w:type="spellEnd"/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>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P</w:t>
      </w:r>
      <w:r w:rsidR="00F603C0" w:rsidRPr="00F564F4">
        <w:rPr>
          <w:rFonts w:ascii="Century Gothic" w:hAnsi="Century Gothic"/>
          <w:sz w:val="16"/>
          <w:szCs w:val="16"/>
        </w:rPr>
        <w:t>ayable to “ Hampsh</w:t>
      </w:r>
      <w:r w:rsidRPr="00F564F4">
        <w:rPr>
          <w:rFonts w:ascii="Century Gothic" w:hAnsi="Century Gothic"/>
          <w:sz w:val="16"/>
          <w:szCs w:val="16"/>
        </w:rPr>
        <w:t xml:space="preserve">ire County Badminton (Westgate)”  </w:t>
      </w:r>
    </w:p>
    <w:p w14:paraId="5DD7BEC9" w14:textId="44CC7174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F564F4">
        <w:rPr>
          <w:rFonts w:ascii="Century Gothic" w:hAnsi="Century Gothic"/>
          <w:sz w:val="16"/>
          <w:szCs w:val="16"/>
        </w:rPr>
        <w:t>Online :</w:t>
      </w:r>
      <w:proofErr w:type="gramEnd"/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>Reference : “</w:t>
      </w:r>
      <w:r w:rsidRPr="00B6136D">
        <w:rPr>
          <w:rFonts w:ascii="Century Gothic" w:hAnsi="Century Gothic"/>
          <w:b/>
          <w:sz w:val="16"/>
          <w:szCs w:val="16"/>
        </w:rPr>
        <w:t>Champs – Child’s Name</w:t>
      </w:r>
      <w:r w:rsidRPr="00F564F4">
        <w:rPr>
          <w:rFonts w:ascii="Century Gothic" w:hAnsi="Century Gothic"/>
          <w:sz w:val="16"/>
          <w:szCs w:val="16"/>
        </w:rPr>
        <w:t>”</w:t>
      </w:r>
    </w:p>
    <w:p w14:paraId="38BF0E38" w14:textId="722957E3" w:rsidR="00F603C0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 xml:space="preserve">Sort </w:t>
      </w:r>
      <w:proofErr w:type="gramStart"/>
      <w:r w:rsidRPr="00F564F4">
        <w:rPr>
          <w:rFonts w:ascii="Century Gothic" w:hAnsi="Century Gothic"/>
          <w:sz w:val="16"/>
          <w:szCs w:val="16"/>
        </w:rPr>
        <w:t>Code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55-81-26</w:t>
      </w:r>
    </w:p>
    <w:p w14:paraId="14915516" w14:textId="371D9D1F" w:rsidR="00F564F4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proofErr w:type="gramStart"/>
      <w:r w:rsidRPr="00F564F4">
        <w:rPr>
          <w:rFonts w:ascii="Century Gothic" w:hAnsi="Century Gothic"/>
          <w:sz w:val="16"/>
          <w:szCs w:val="16"/>
        </w:rPr>
        <w:t>Account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89176510</w:t>
      </w:r>
    </w:p>
    <w:p w14:paraId="2679DF32" w14:textId="77777777" w:rsidR="00F564F4" w:rsidRDefault="00F564F4" w:rsidP="00F564F4">
      <w:pPr>
        <w:rPr>
          <w:rFonts w:ascii="Century Gothic" w:hAnsi="Century Gothic"/>
          <w:b/>
          <w:sz w:val="16"/>
          <w:szCs w:val="16"/>
        </w:rPr>
      </w:pPr>
    </w:p>
    <w:p w14:paraId="5486438B" w14:textId="3DDA0AF5" w:rsidR="00253ED0" w:rsidRPr="00F564F4" w:rsidRDefault="00253ED0" w:rsidP="00F564F4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----------------------------------------------------------------------------------------------------------------------------------------</w:t>
      </w:r>
    </w:p>
    <w:p w14:paraId="0612B158" w14:textId="77777777" w:rsidR="00F603C0" w:rsidRPr="00F564F4" w:rsidRDefault="00F603C0" w:rsidP="00F603C0">
      <w:pPr>
        <w:pStyle w:val="Heading4"/>
        <w:rPr>
          <w:rFonts w:ascii="Century Gothic" w:hAnsi="Century Gothic"/>
          <w:szCs w:val="16"/>
        </w:rPr>
      </w:pPr>
    </w:p>
    <w:p w14:paraId="162A238F" w14:textId="7278CE37" w:rsidR="00F603C0" w:rsidRPr="00F564F4" w:rsidRDefault="00345932" w:rsidP="00F603C0">
      <w:pPr>
        <w:pStyle w:val="Heading4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CONDITIONS OF ENTRY</w:t>
      </w:r>
    </w:p>
    <w:p w14:paraId="69A2ED54" w14:textId="77777777" w:rsidR="00F603C0" w:rsidRPr="00F564F4" w:rsidRDefault="00F603C0" w:rsidP="00F603C0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49895AF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58FE02B4" w14:textId="714ACAB3" w:rsidR="00345932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1. Competitors must be eligible</w:t>
      </w:r>
      <w:r w:rsidR="00345932">
        <w:rPr>
          <w:rFonts w:ascii="Century Gothic" w:hAnsi="Century Gothic"/>
          <w:sz w:val="16"/>
          <w:szCs w:val="16"/>
        </w:rPr>
        <w:t xml:space="preserve"> and prepared</w:t>
      </w:r>
      <w:r w:rsidRPr="00F564F4">
        <w:rPr>
          <w:rFonts w:ascii="Century Gothic" w:hAnsi="Century Gothic"/>
          <w:sz w:val="16"/>
          <w:szCs w:val="16"/>
        </w:rPr>
        <w:t xml:space="preserve"> to </w:t>
      </w:r>
      <w:r w:rsidR="00345932">
        <w:rPr>
          <w:rFonts w:ascii="Century Gothic" w:hAnsi="Century Gothic"/>
          <w:sz w:val="16"/>
          <w:szCs w:val="16"/>
        </w:rPr>
        <w:t>play for Hampshire County Teams if selected</w:t>
      </w:r>
      <w:r w:rsidR="008D5E27">
        <w:rPr>
          <w:rFonts w:ascii="Century Gothic" w:hAnsi="Century Gothic"/>
          <w:sz w:val="16"/>
          <w:szCs w:val="16"/>
        </w:rPr>
        <w:t xml:space="preserve">. </w:t>
      </w:r>
      <w:r w:rsidR="00B6136D">
        <w:rPr>
          <w:rFonts w:ascii="Century Gothic" w:hAnsi="Century Gothic"/>
          <w:sz w:val="16"/>
          <w:szCs w:val="16"/>
        </w:rPr>
        <w:t xml:space="preserve">To be eligible, you must live </w:t>
      </w:r>
      <w:r w:rsidR="008D5E27">
        <w:rPr>
          <w:rFonts w:ascii="Century Gothic" w:hAnsi="Century Gothic"/>
          <w:sz w:val="16"/>
          <w:szCs w:val="16"/>
        </w:rPr>
        <w:t>in Hampshire, go to school in Hampshire, or</w:t>
      </w:r>
      <w:r w:rsidR="00B6136D">
        <w:rPr>
          <w:rFonts w:ascii="Century Gothic" w:hAnsi="Century Gothic"/>
          <w:sz w:val="16"/>
          <w:szCs w:val="16"/>
        </w:rPr>
        <w:t xml:space="preserve"> have been</w:t>
      </w:r>
      <w:r w:rsidR="008D5E27">
        <w:rPr>
          <w:rFonts w:ascii="Century Gothic" w:hAnsi="Century Gothic"/>
          <w:sz w:val="16"/>
          <w:szCs w:val="16"/>
        </w:rPr>
        <w:t xml:space="preserve"> born in Hampshire.</w:t>
      </w:r>
    </w:p>
    <w:p w14:paraId="18C592A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E9748C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2. The competition will be played in groups, except where the entry justifies only one section.  The </w:t>
      </w:r>
      <w:proofErr w:type="gramStart"/>
      <w:r w:rsidRPr="00F564F4">
        <w:rPr>
          <w:rFonts w:ascii="Century Gothic" w:hAnsi="Century Gothic"/>
          <w:sz w:val="16"/>
          <w:szCs w:val="16"/>
        </w:rPr>
        <w:t>quarter finals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onwards will be knock out. Matches will be best of 3 to 21, with no extended play.</w:t>
      </w:r>
    </w:p>
    <w:p w14:paraId="3CD125FC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3EAB06E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3. The Committee reserves the right to refuse entry without assigning a reason and also to alter or modify the </w:t>
      </w:r>
      <w:proofErr w:type="spellStart"/>
      <w:r w:rsidRPr="00F564F4">
        <w:rPr>
          <w:rFonts w:ascii="Century Gothic" w:hAnsi="Century Gothic"/>
          <w:sz w:val="16"/>
          <w:szCs w:val="16"/>
        </w:rPr>
        <w:t>programme</w:t>
      </w:r>
      <w:proofErr w:type="spellEnd"/>
      <w:r w:rsidRPr="00F564F4">
        <w:rPr>
          <w:rFonts w:ascii="Century Gothic" w:hAnsi="Century Gothic"/>
          <w:sz w:val="16"/>
          <w:szCs w:val="16"/>
        </w:rPr>
        <w:t xml:space="preserve"> in any way they see fit.</w:t>
      </w:r>
    </w:p>
    <w:p w14:paraId="42344A92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B1D9289" w14:textId="680334D5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4. All entries must reach the Tournament Secretary by </w:t>
      </w:r>
      <w:r w:rsidR="00B6136D">
        <w:rPr>
          <w:rFonts w:ascii="Century Gothic" w:hAnsi="Century Gothic"/>
          <w:color w:val="FF0000"/>
          <w:sz w:val="16"/>
          <w:szCs w:val="16"/>
        </w:rPr>
        <w:t>Monday 18</w:t>
      </w:r>
      <w:r w:rsidR="00B6136D" w:rsidRPr="00B6136D">
        <w:rPr>
          <w:rFonts w:ascii="Century Gothic" w:hAnsi="Century Gothic"/>
          <w:color w:val="FF0000"/>
          <w:sz w:val="16"/>
          <w:szCs w:val="16"/>
          <w:vertAlign w:val="superscript"/>
        </w:rPr>
        <w:t>th</w:t>
      </w:r>
      <w:r w:rsidR="00B6136D">
        <w:rPr>
          <w:rFonts w:ascii="Century Gothic" w:hAnsi="Century Gothic"/>
          <w:color w:val="FF0000"/>
          <w:sz w:val="16"/>
          <w:szCs w:val="16"/>
        </w:rPr>
        <w:t xml:space="preserve"> September</w:t>
      </w:r>
      <w:r w:rsidRPr="00F564F4">
        <w:rPr>
          <w:rFonts w:ascii="Century Gothic" w:hAnsi="Century Gothic"/>
          <w:color w:val="FF0000"/>
          <w:sz w:val="16"/>
          <w:szCs w:val="16"/>
        </w:rPr>
        <w:t>.</w:t>
      </w:r>
      <w:r w:rsidRPr="00F564F4">
        <w:rPr>
          <w:rFonts w:ascii="Century Gothic" w:hAnsi="Century Gothic"/>
          <w:sz w:val="16"/>
          <w:szCs w:val="16"/>
        </w:rPr>
        <w:t xml:space="preserve">  Entries will not be accepted unless the entry fees are </w:t>
      </w:r>
      <w:r w:rsidR="00B6136D">
        <w:rPr>
          <w:rFonts w:ascii="Century Gothic" w:hAnsi="Century Gothic"/>
          <w:sz w:val="16"/>
          <w:szCs w:val="16"/>
        </w:rPr>
        <w:t>enclosed or have been paid online.</w:t>
      </w:r>
    </w:p>
    <w:p w14:paraId="688B874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4BD0C19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5. Each competitor must send in an entry form, which may be a copy of the official entry form.</w:t>
      </w:r>
    </w:p>
    <w:p w14:paraId="22A0D80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F8BD07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6. Acceptance and start times will be emailed out after the closing date.</w:t>
      </w:r>
    </w:p>
    <w:p w14:paraId="01C95C3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4E394E8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7. Each competitor must report to the desk on arrival at the hall and must not subsequently leave it without his permission.</w:t>
      </w:r>
    </w:p>
    <w:p w14:paraId="49D4437A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F2D7CD4" w14:textId="46BEB030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8. Players must have been born in </w:t>
      </w:r>
      <w:r w:rsidRPr="00F564F4">
        <w:rPr>
          <w:rFonts w:ascii="Century Gothic" w:hAnsi="Century Gothic"/>
          <w:color w:val="FF0000"/>
          <w:sz w:val="16"/>
          <w:szCs w:val="16"/>
        </w:rPr>
        <w:t>200</w:t>
      </w:r>
      <w:r w:rsidR="00B6136D">
        <w:rPr>
          <w:rFonts w:ascii="Century Gothic" w:hAnsi="Century Gothic"/>
          <w:color w:val="FF0000"/>
          <w:sz w:val="16"/>
          <w:szCs w:val="16"/>
        </w:rPr>
        <w:t>7</w:t>
      </w:r>
      <w:r w:rsidRPr="00F564F4">
        <w:rPr>
          <w:rFonts w:ascii="Century Gothic" w:hAnsi="Century Gothic"/>
          <w:sz w:val="16"/>
          <w:szCs w:val="16"/>
        </w:rPr>
        <w:t>, or later.</w:t>
      </w:r>
    </w:p>
    <w:p w14:paraId="3F1AC53B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10D37C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9. Feather shuttlecocks will be used.</w:t>
      </w:r>
    </w:p>
    <w:p w14:paraId="7321DB3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4E35B24" w14:textId="0F4D7D19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10. Times of play </w:t>
      </w:r>
      <w:r w:rsidR="00B6136D">
        <w:rPr>
          <w:rFonts w:ascii="Century Gothic" w:hAnsi="Century Gothic"/>
          <w:sz w:val="16"/>
          <w:szCs w:val="16"/>
        </w:rPr>
        <w:t>will be announced</w:t>
      </w:r>
      <w:r w:rsidRPr="00F564F4">
        <w:rPr>
          <w:rFonts w:ascii="Century Gothic" w:hAnsi="Century Gothic"/>
          <w:sz w:val="16"/>
          <w:szCs w:val="16"/>
        </w:rPr>
        <w:t xml:space="preserve"> when the tournament entries are known. </w:t>
      </w:r>
    </w:p>
    <w:p w14:paraId="512C663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F595838" w14:textId="4783C6B3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11. Only acceptable badminton clothing will be permitted at</w:t>
      </w:r>
      <w:r w:rsidR="00024481">
        <w:rPr>
          <w:rFonts w:ascii="Century Gothic" w:hAnsi="Century Gothic"/>
          <w:sz w:val="16"/>
          <w:szCs w:val="16"/>
        </w:rPr>
        <w:t xml:space="preserve"> this event.  If you are in any</w:t>
      </w:r>
      <w:r w:rsidRPr="00F564F4">
        <w:rPr>
          <w:rFonts w:ascii="Century Gothic" w:hAnsi="Century Gothic"/>
          <w:sz w:val="16"/>
          <w:szCs w:val="16"/>
        </w:rPr>
        <w:t xml:space="preserve"> doubt, contact the Referee before commencing play. </w:t>
      </w:r>
    </w:p>
    <w:p w14:paraId="119A1DD6" w14:textId="77777777" w:rsidR="00F603C0" w:rsidRPr="00F564F4" w:rsidRDefault="00F603C0" w:rsidP="00F603C0">
      <w:pPr>
        <w:rPr>
          <w:rFonts w:ascii="Century Gothic" w:hAnsi="Century Gothic"/>
          <w:bCs/>
          <w:sz w:val="16"/>
          <w:szCs w:val="16"/>
        </w:rPr>
      </w:pPr>
    </w:p>
    <w:p w14:paraId="5560309E" w14:textId="670BC5D3" w:rsidR="00F603C0" w:rsidRPr="00024481" w:rsidRDefault="00F603C0">
      <w:pPr>
        <w:rPr>
          <w:rFonts w:ascii="Century Gothic" w:hAnsi="Century Gothic"/>
          <w:bCs/>
          <w:sz w:val="16"/>
          <w:szCs w:val="16"/>
        </w:rPr>
      </w:pPr>
      <w:r w:rsidRPr="00F564F4">
        <w:rPr>
          <w:rFonts w:ascii="Century Gothic" w:hAnsi="Century Gothic"/>
          <w:bCs/>
          <w:sz w:val="16"/>
          <w:szCs w:val="16"/>
        </w:rPr>
        <w:t xml:space="preserve">12. On court coaching will </w:t>
      </w:r>
      <w:r w:rsidRPr="00F564F4">
        <w:rPr>
          <w:rFonts w:ascii="Century Gothic" w:hAnsi="Century Gothic"/>
          <w:b/>
          <w:bCs/>
          <w:sz w:val="16"/>
          <w:szCs w:val="16"/>
          <w:u w:val="single"/>
        </w:rPr>
        <w:t xml:space="preserve">not </w:t>
      </w:r>
      <w:r w:rsidRPr="00F564F4">
        <w:rPr>
          <w:rFonts w:ascii="Century Gothic" w:hAnsi="Century Gothic"/>
          <w:bCs/>
          <w:sz w:val="16"/>
          <w:szCs w:val="16"/>
        </w:rPr>
        <w:t>be permitted.</w:t>
      </w:r>
    </w:p>
    <w:sectPr w:rsidR="00F603C0" w:rsidRPr="00024481" w:rsidSect="00253ED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A0A7" w14:textId="77777777" w:rsidR="008D5E27" w:rsidRDefault="008D5E27" w:rsidP="001D75E0">
      <w:r>
        <w:separator/>
      </w:r>
    </w:p>
  </w:endnote>
  <w:endnote w:type="continuationSeparator" w:id="0">
    <w:p w14:paraId="3373445F" w14:textId="77777777" w:rsidR="008D5E27" w:rsidRDefault="008D5E27" w:rsidP="001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1D394" w14:textId="46E804C5" w:rsidR="008D5E27" w:rsidRPr="00024481" w:rsidRDefault="008D5E27" w:rsidP="00024481">
    <w:pPr>
      <w:jc w:val="center"/>
      <w:rPr>
        <w:rFonts w:ascii="Century Gothic" w:hAnsi="Century Gothic"/>
        <w:b/>
        <w:sz w:val="28"/>
        <w:szCs w:val="28"/>
      </w:rPr>
    </w:pPr>
    <w:r w:rsidRPr="00024481">
      <w:rPr>
        <w:rFonts w:ascii="Century Gothic" w:hAnsi="Century Gothic"/>
        <w:sz w:val="28"/>
        <w:szCs w:val="28"/>
      </w:rPr>
      <w:t xml:space="preserve">SPONSORED BY </w:t>
    </w:r>
    <w:r w:rsidRPr="00024481">
      <w:rPr>
        <w:rFonts w:ascii="Century Gothic" w:hAnsi="Century Gothic"/>
        <w:b/>
        <w:sz w:val="28"/>
        <w:szCs w:val="28"/>
      </w:rPr>
      <w:t xml:space="preserve"> </w:t>
    </w:r>
  </w:p>
  <w:p w14:paraId="6E12E478" w14:textId="6799F89D" w:rsidR="008D5E27" w:rsidRDefault="008D5E27">
    <w:pPr>
      <w:pStyle w:val="Foo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361355F4" wp14:editId="73498C58">
          <wp:extent cx="686435" cy="686435"/>
          <wp:effectExtent l="0" t="0" r="0" b="0"/>
          <wp:docPr id="2" name="Picture 2" descr="MacintoshHD:Users:Sally:Desktop:TW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Sally:Desktop:TW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6797" w14:textId="77777777" w:rsidR="008D5E27" w:rsidRDefault="008D5E27" w:rsidP="001D75E0">
      <w:r>
        <w:separator/>
      </w:r>
    </w:p>
  </w:footnote>
  <w:footnote w:type="continuationSeparator" w:id="0">
    <w:p w14:paraId="0CDE40E0" w14:textId="77777777" w:rsidR="008D5E27" w:rsidRDefault="008D5E27" w:rsidP="001D7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490EA1" w14:textId="73869C77" w:rsidR="008D5E27" w:rsidRDefault="00514DD7">
    <w:pPr>
      <w:pStyle w:val="Header"/>
    </w:pPr>
    <w:r>
      <w:rPr>
        <w:noProof/>
      </w:rPr>
      <w:pict w14:anchorId="0E2D7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8.75pt;height:458.75pt;z-index:-251657216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0E2FEA" w14:textId="699CB3D5" w:rsidR="008D5E27" w:rsidRPr="001D75E0" w:rsidRDefault="00514DD7" w:rsidP="001D75E0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sz w:val="24"/>
        <w:szCs w:val="24"/>
      </w:rPr>
      <w:pict w14:anchorId="51062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58.75pt;height:458.75pt;z-index:-251658240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  <w:r w:rsidR="008D5E27" w:rsidRPr="001D75E0">
      <w:rPr>
        <w:rFonts w:ascii="Century Gothic" w:hAnsi="Century Gothic"/>
        <w:sz w:val="24"/>
        <w:szCs w:val="24"/>
      </w:rPr>
      <w:t>HAMPSHIRE COUNTY JUNIOR CHAMPIONSHIPS</w:t>
    </w:r>
    <w:r w:rsidR="008D5E27">
      <w:rPr>
        <w:rFonts w:ascii="Century Gothic" w:hAnsi="Century Gothic"/>
        <w:sz w:val="24"/>
        <w:szCs w:val="24"/>
      </w:rPr>
      <w:t xml:space="preserve"> 2017</w:t>
    </w:r>
  </w:p>
  <w:p w14:paraId="6A37A534" w14:textId="778929C5" w:rsidR="008D5E27" w:rsidRDefault="008D5E27" w:rsidP="001D75E0">
    <w:pPr>
      <w:pStyle w:val="Header"/>
      <w:jc w:val="center"/>
    </w:pPr>
    <w:r w:rsidRPr="001D75E0">
      <w:rPr>
        <w:rFonts w:ascii="Century Gothic" w:hAnsi="Century Gothic"/>
        <w:sz w:val="24"/>
        <w:szCs w:val="24"/>
      </w:rPr>
      <w:t>ENTRY FORM</w:t>
    </w:r>
    <w:r>
      <w:rPr>
        <w:rFonts w:ascii="Century Gothic" w:hAnsi="Century Gothic"/>
        <w:sz w:val="24"/>
        <w:szCs w:val="24"/>
      </w:rPr>
      <w:t xml:space="preserve"> – UNDER 12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BAD620" w14:textId="01052582" w:rsidR="008D5E27" w:rsidRDefault="00514DD7">
    <w:pPr>
      <w:pStyle w:val="Header"/>
    </w:pPr>
    <w:r>
      <w:rPr>
        <w:noProof/>
      </w:rPr>
      <w:pict w14:anchorId="3D7CA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8.75pt;height:458.75pt;z-index:-251656192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BBD"/>
    <w:multiLevelType w:val="hybridMultilevel"/>
    <w:tmpl w:val="0680A72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0"/>
    <w:rsid w:val="00024481"/>
    <w:rsid w:val="001D75E0"/>
    <w:rsid w:val="00253ED0"/>
    <w:rsid w:val="00345932"/>
    <w:rsid w:val="00514DD7"/>
    <w:rsid w:val="00863735"/>
    <w:rsid w:val="008D5E27"/>
    <w:rsid w:val="00B6136D"/>
    <w:rsid w:val="00C43D0A"/>
    <w:rsid w:val="00F564F4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09B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20788-B21F-CA41-8307-439A7E7B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1980</Characters>
  <Application>Microsoft Macintosh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Lado</dc:creator>
  <cp:keywords/>
  <dc:description/>
  <cp:lastModifiedBy>Sally Lado</cp:lastModifiedBy>
  <cp:revision>5</cp:revision>
  <dcterms:created xsi:type="dcterms:W3CDTF">2017-07-23T15:15:00Z</dcterms:created>
  <dcterms:modified xsi:type="dcterms:W3CDTF">2017-07-25T09:12:00Z</dcterms:modified>
</cp:coreProperties>
</file>